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221619" w:rsidRPr="0022161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355"/>
            </w:tblGrid>
            <w:tr w:rsidR="00221619" w:rsidRPr="002216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1619" w:rsidRPr="00221619" w:rsidRDefault="00221619" w:rsidP="00221619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221619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lang w:eastAsia="ru-RU"/>
                    </w:rPr>
                    <w:t>03.02.03 – микробиология</w:t>
                  </w:r>
                  <w:r w:rsidRPr="00221619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221619" w:rsidRPr="00221619" w:rsidRDefault="00221619" w:rsidP="0022161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221619" w:rsidRPr="0022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21619" w:rsidRPr="00221619" w:rsidRDefault="00221619" w:rsidP="0022161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221619" w:rsidRPr="0022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21619" w:rsidRPr="00221619" w:rsidRDefault="00221619" w:rsidP="0022161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i/>
                <w:iCs/>
                <w:color w:val="333333"/>
                <w:sz w:val="18"/>
                <w:szCs w:val="18"/>
                <w:lang w:eastAsia="ru-RU"/>
              </w:rPr>
              <w:t>Приказ Высшей аттестационной комиссии Рес-публики Беларусь от 14 июля 2010 г. №167</w:t>
            </w:r>
          </w:p>
        </w:tc>
      </w:tr>
      <w:tr w:rsidR="00221619" w:rsidRPr="0022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21619" w:rsidRPr="00221619" w:rsidRDefault="00221619" w:rsidP="0022161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  <w:tr w:rsidR="00221619" w:rsidRPr="00221619">
        <w:trPr>
          <w:tblCellSpacing w:w="0" w:type="dxa"/>
        </w:trPr>
        <w:tc>
          <w:tcPr>
            <w:tcW w:w="0" w:type="auto"/>
            <w:vAlign w:val="center"/>
            <w:hideMark/>
          </w:tcPr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Цель программы-минимум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- выявить уровень знаний соискателей о современном состоянии микробиологической науки, включая сведения по биохимии, генетике, систематике, которые являются основой для проведения исследований в рамках специальности 03.02.03 - микробиология.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Задачи программы-минимум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- получить представление: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 о знаниях экзаменуемых по классификации микробиологических и сопредельных дисциплин в соответствии с изучаемыми объектами, используемыми методами, целевыми задачами и характером сред обитания микроорганизмов;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 о способности соискателей использовать полученные знания для анализа экспериментального материала.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Требования к уровню знания экзаменуемого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Соискатель ученой степени </w:t>
            </w: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должен знать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:</w:t>
            </w:r>
          </w:p>
          <w:p w:rsidR="00221619" w:rsidRPr="00221619" w:rsidRDefault="00221619" w:rsidP="00221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предмет, историю микробиологии и ее место среди других наук;</w:t>
            </w:r>
          </w:p>
          <w:p w:rsidR="00221619" w:rsidRPr="00221619" w:rsidRDefault="00221619" w:rsidP="00221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общую организацию и тонкую структуру эукариотических и прокариотических клеток;</w:t>
            </w:r>
          </w:p>
          <w:p w:rsidR="00221619" w:rsidRPr="00221619" w:rsidRDefault="00221619" w:rsidP="00221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изменчивость и передачу признаков у микроорганизмов;</w:t>
            </w:r>
          </w:p>
          <w:p w:rsidR="00221619" w:rsidRPr="00221619" w:rsidRDefault="00221619" w:rsidP="00221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основы культивирования, закономерности роста и развития микроорганизмов;</w:t>
            </w:r>
          </w:p>
          <w:p w:rsidR="00221619" w:rsidRPr="00221619" w:rsidRDefault="00221619" w:rsidP="00221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физиологические и метаболические особенности микроорганизмов, основы регуляции метаболизма;</w:t>
            </w:r>
          </w:p>
          <w:p w:rsidR="00221619" w:rsidRPr="00221619" w:rsidRDefault="00221619" w:rsidP="00221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виды используемой микроорганизмами энергии, способы ее получения и пути трансформации;</w:t>
            </w:r>
          </w:p>
          <w:p w:rsidR="00221619" w:rsidRPr="00221619" w:rsidRDefault="00221619" w:rsidP="00221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общую характеристику биосинтеза мономеров и полимеров микроорганизмами;</w:t>
            </w:r>
          </w:p>
          <w:p w:rsidR="00221619" w:rsidRPr="00221619" w:rsidRDefault="00221619" w:rsidP="00221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основы биогеохимической деятельности микроорганизмов;</w:t>
            </w:r>
          </w:p>
          <w:p w:rsidR="00221619" w:rsidRPr="00221619" w:rsidRDefault="00221619" w:rsidP="00221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взаимоотношения микроорганизмов друг с другом и с макроорганизмами;</w:t>
            </w:r>
          </w:p>
          <w:p w:rsidR="00221619" w:rsidRPr="00221619" w:rsidRDefault="00221619" w:rsidP="00221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биоразнообразие и характеристику отдельных групп микроорганизмов;</w:t>
            </w:r>
          </w:p>
          <w:p w:rsidR="00221619" w:rsidRPr="00221619" w:rsidRDefault="00221619" w:rsidP="0022161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основы использования микроорганизмов в народном хозяйстве;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должен уметь:</w:t>
            </w:r>
          </w:p>
          <w:p w:rsidR="00221619" w:rsidRPr="00221619" w:rsidRDefault="00221619" w:rsidP="002216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систематизировать полученные современные знания по основным разделам микробиологии;</w:t>
            </w:r>
          </w:p>
          <w:p w:rsidR="00221619" w:rsidRPr="00221619" w:rsidRDefault="00221619" w:rsidP="0022161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давать оценку новейшим методам исследований микроорганизмов и перспективности их использования в собственных исследованиях.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ПРОГРАММА-МИНИМУМ КАНДИДАТСКОГО ЭКЗАМЕНА ПО СПЕЦИАЛЬНОСТИ 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03.02.03 - </w:t>
            </w: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"Микробиология" 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История, предмет и задачи микробиологии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Открытие мира микроорганизмов и важнейшие этапы его изучения в связи с развитием техники эксперимента, формированием основных биологических концепций и практическими потребностями человечества.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Открытие микроорганизмов Левенгуком, дальнейший прогресс микроскопической техники и описательный период в развитии микробиологии. Основополагающая роль работ Пастера в развитии общей, медицинской, технической и сельскохозяйственной микробиологии. Дискуссия о самозарождении жизни. Метод чистых культур (Кох) и развитие медицинской микробиологии в конце XIX - начале XX в. Дискуссии между мономорфи-стами и полиморфистами, становление современных представлений о границах и возможностях изменчивости микроорганизмов, проникновение идей Дарвина в микробиологию. Открытие вирусов (Ивановский), формирование представлений о сущности вирусов и бактериофагов и природе взаимодействия их с клетками хозяев. Введение принципа элективных условий, открытие автотрофии (Виноградский), последующее формирование экологического направления в изучении микроорганизмов. Обнаружение ферментативной активности в бесклеточных экстрактах дрожжей (Бюхнер) и развитие биохимии микроорганизмов.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Основные достижения и главные пути развития микробиологии в XX в. Значение взаимодействия наук в ее познании. Сравнительный подход, концепция единства в биохимии и формирование современных представлений о структуре и эволюции живого мира. Значение исследований по генетике и биохимии бактерий и фагов в становлении молекулярной биологии. Открытие витаминов, сульфамидных препаратов, антибиотиков, важнейшие достижения в их использовании и расшифровке механизмов действия. Создание и 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развитие микробиологических производств.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Работы В.Л.Омелянского, А.Н.Лебедева, С.П.Костычева, Г.А.Надсона, Б.Г.Буткевича, Д.К.Заболотного, Н.Г.Холодного, Б.А.Исаченко, В.Н.Шапошникова, Н.Д.Иерусалимского, Н.А.Красильникова. Развитие микробиологической науки в Беларуси. Роль микробиоло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гии в становлении и развитии микробиологических производств в Республике Беларусь.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Классификация микробиологических и сопредельных дисциплин в соответствии с преимущественно изучаемыми объектами (микробиология, микология, альгология, вирусология), используемыми методами (цитология, физиология, биохимия и генетика микроорганизмов), целевыми задачами (общая, медицинская, техническая, сельскохозяйственная микробиология), характером сред обитания микроорганизмов (водная, почвенная, геологическая и космическая микробиология). Специфика подходов, важнейшие теоретические вопросы, решаемые каждой из указанных дисциплин, перспективы народнохозяйственного использования разработок.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Положение микроорганизмов в системе живых существ 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и основы представлений об их эволюции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Общие свойства живых систем, их термодинамическая, химическая, биохимическая, структурная и генетическая характеристики. Наименьшие размеры живых существ. Латентная жизнь.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Представления об основных группах живого мира и признаках, используемых для их выделения. Условность границ между растениями, животными и микроорганизмами. Основные различия между эукариотами, прокариотами и акариотами. Организация, состав и особенности функционирования эукариотной клетки. Протесты (простейшие эукариотные организмы) как объекты изучения микробиологии. Особенности организации, воспроизведения и размножения важнейших представителей грибов, дрожжей, микроводорослей и простейших. Организация, состав и особенности функционирования прокариотной клетки. Бактерии и цианобактерии (сине-зеленые водоросли) как объекты изучения микробиологии. Особенности организации, воспроизведения и размножения важнейших представителей бактерий и цианобактерии. Рикетсии, хламидии, микоплазмы. Организация, состав, характер воспроизведения и размножения вирусов и бактериофагов. Взаимодействие вирусов с клетками.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Эволюция химическая и биологическая, эволюция системы организм-среда. Вопрос о первых обитателях планеты. Палеомикробиология. Важнейшие гипотезы, рассматривающие возникновение про- и эукариотных организмов, возможную последовательность возникновения основных физиологических групп микроорганизмов. Оценка итогов и перспектив создания естественной системы классификации микроорганизмов.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Культивирование, рост и развитие микроорганизмов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Выделение и культивирование микроорганизмов. Важнейшие физические и химические параметры сред, используемых для культивирования микроорганизмов. Общая характеристика источников энергии, углерода, доноров и акцепторов электронов, используемых микроорганизмами. Содержание понятий фотолитотрофия, фотоорганотрофия, хемолитотрофия, хемоорганотрофия. Потребности микроорганизмов в дополнительных факторах питания и витаминах, прототрофы и ауксотрофы. Сапрофиты, коменсалы, хищники и паразиты. Некультивируемые формы. Принципы и конкретные примеры использования элективных условий. Обоснование методических приемов, используемых при куль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тивировании анаэробов, термофилов, психрофилов, галофилов и других специализированных групп микроорганизмов. Массовое и промышленное культивирование микроорганизмов, их аппаратурное обеспечение. Культивирование клеток тканей, вирусов.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Поступление питательных веществ в микробную клетку. Функциональная роль цито-плазматической мембраны и клеточной стенки. Механизмы пассивной диффузии, облегченной диффузии и активного транспорта. Использование микроорганизмами высокомолекулярных и водонерастворимых веществ, роль экзоферментов и ферментов периплазмы.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Рост популяций клеток в периодической культуре. Методы экспериментальной оценки и математического описания роста. Фазы кривой роста культур. Определение скорости и удельной скорости роста, времени генерации, экономического коэффициента, субстрат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ной константы. Лимитация роста. Понятие сбалансированного роста. Задачи и методы получения синхронизированных культур. Непрерывные культуры, принципы устройства и области применения хемостата и турбидостата. Использование периодических и непрерывных культур в промышленности.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Представления об индивидуальном развитии микроорганизмов. Соотношение между ростом и развитием. Образование специализированных клеток (спор, цист) в процессе индивидуального развития, особенности их состава и строения. Основные необратимые эта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пы при спорообразовании и прорастании спор. Понятие о микроцикле. Физиологический возраст клеток микроорганизмов.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Подавление роста и развития микроорганизмов. Способы оценки жизнеспособности клеток и популяций. Представления о механизмах действия физических (экстремальные температуры, высушивание, различные виды радиации) и химических (основные классы антисептиков, антиметаболитов, антибиотиков) агентов, снижающих жизнеспособность микробных клеток. Значение репарации, физиологической адаптации и отбора устойчи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вых особей. Принципы и методы стерилизации. Дезинтеграция клеток микроорганизмов.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Структурные, физиологические и биохимические особенности клеток микроорганиз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мов, развивающихся в экстремальных условиях среды. Основные гипотезы, предложен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ные для объяснения способности специализированных групп микробов развиваться в ука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занных условиях.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Постоянство, изменение и передача признаков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Организация, состав, функционирование и воспроизведение геномов у про- и эукариот. Генетический код и матричные синтезы. Ферментные системы коррекции и репарации.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Химическая природа различных типов мутаций. Основные типы мутагенов, понятия о метаболической активации мутагенов и антимутагенах. Реверсии и супрессорные мутации. Спонтанные мутации. Генетическая комплементация. Ненаправленный характер мутаций.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Фенотипическое выражение мутаций. Обнаружение и селекция мутантов. Выражение мутации в зависимости от условий среды и во времени. Фенотипическое маскирование. Выражение индуцированных и спонтанных мутаций в популяциях клеток микроорганиз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мов. Физиологические основы непрерывной селекции.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Генетическая рекомбинация у эукариот. Половой и парасексуальный процессы. Представления о зиготе, плоидности, доминантных и рецессивных генах. Цитоплазмати-ческая наследственность.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Генетическая рекомбинация у прокариот. Представление о мерозиготе. Рестрикция и модификация чужеродной ДНК.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Конъюгация у бактерий. Трансформация и трансдукция. Основные свойства плазмид. Важнейшие фенотипические признаки, кодируемые плазмидами. Плазмиды, фаги и вирусы: круг возможных хозяев, перенос генетической информации, сравнительный состав, основные гипотезы о происхождении.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Практическое использование результатов генетических исследований в практике селекционной работы с микроорганизмами. Основы и перспективы генетической инженерии. Основные этапы генно-инженерных работ:получение генов, включение генов в состав вектора, перенос генов в клетки-реципиенты, амплификация и экспрессия клонируе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мых генов.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Координация и регуляция обменных процессов в клетках микроорганизмов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Уровни регуляции обменных процессов у микроорганизмов. Компартментализация различных типов метаболической активности в клетках микроорганизмов. Роль субклеточных структур и мультиферментных комплексов в координации метаболических процессов.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Конститутивные и индуцибельные ферменты. Регуляторные механизмы, связанные с изменением уровня синтеза или активности ферментов. Значение аллостерических белков и эффекторов.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Регуляция синтеза ферментов. Индукция и ее контроль. Репрессия конечными продуктами и катаболитами. Значение цАМФ. Диауксия. Примеры регуляции в разветвлен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ных биосинтетических путях.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Регуляция активности ферментов. Представления о каталитических и регуляторных центрах ферментов. Эффекторные свойства метаболитов. Аденилатный контроль и энергетический заряд клетки. Эффект Пастера. Регуляция активности ферментов химической модификацией.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Соотношение и взаимосвязь анаболических и катаболических процессов у микроорганизмов. Основные и дополнительные (анаплеротические) пути метаболизма. Амфиболиты и центраболиты.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Регуляция синтеза РНК и ДНК в бактериальных клетках. Репликация ДНК и деление клеток. Скорость роста, синтез и деградация биополимеров в бактериальной клетке.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Координация сложных реакций микроорганизмов на изменения условий среды: хемотаксис, фототаксис, аэротаксис и т.п.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Получение и использование регуляторных мутантов.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Аккумуляция запасных веществ (липидов, полисахаридов, полифосфатов, поли-бета-оксимасляной кислоты и др.) микроорганизмами и ее роль в поддержании клеточного го-меостаза.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Обмен веществ. Получение энергии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Виды используемой микроорганизмами энергии, способы ее получения и пути трансформации. Биологическое окисление, доноры и акцепторы электронов. Пути образования АТФ: субстратное фосфорилирование в дыхательной цепи, фотофосфорилирование. Относительная эффективность использования свободной энергии. Особенности электрон-транспортных систем различных микроорганизмов. Локализация энергетических процес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сов в клетках микроорганизмов.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пути диссимиляции гексоз микроорганизмами. Цикл трикарбоновых кислот. Использование общих и специфических реакций при диссимиляции различных органических субстратов микроорганизмами.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Брожения. Содержание понятия, главнейшие типы брожений (молочнокислое, спиртовое, пропионовокислое, маслянокислое, смешанное, ацетоно-бутиловое). Образование водорода. Изменение характера брожений в зависимости от условий среды. Микроорганизмы - возбудители брожения. Анаэробная диссимиляция аминокислот и высокомолекулярных веществ. Токсичность кислорода для облигатных анаэробов.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Анаэробное дыхание. Углекислота как акцептор водорода: образование метана и уксусной кислоты. Диссимиляционная сульфатредукция и восстановление среды: диссимиляционное восстановление нитратов и денитрификация. Возможности использования иных акцепторов электронов.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Аэробное дыхание. Формы участия кислорода в окислении органических субстратов, их ферментное обеспечение. Окисление одноуглеродных соединений. Аэробная диссимиляция молекул различных мономеров и полимеров, особенности окисления углеводородов. Неполные окисления, образование органических кислот грибами и аэробными бактериями. Трансформация молекул органических веществ микроорганизмами. Кометаболизм.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Окисление неорганических соединений микроорганизмами (аноргоксидация).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Окисление водорода, аммиака, нитрата, соединений серы, сурьмы. Конечные акцепторы электронов. Основные представители хемолитотрофов, их значение. Возможность окисления железа и марганца микроорганизмами.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Использование микроорганизмами энергии света. Элементы аппарата фотосинтеза (антенна светособирающих пигментов, реакционный центр, цепь переноса электронов), их структурная организация. Циклическая и нециклическая системы транспорта электронов: фотофосфорилирование, генерация восстановительных эквивалентов. Фотосинтез с выделением и без выделения кислорода. Важнейшие представители пурпурных и зеленых бактерий, цианобактерий и микроводорослей, особенности их фотосинтеза. Использование энергии света галобактериями. Значение фотосинтеза в циклах углерода и кислорода в природе и эволюции жизни на Земле.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Обмен веществ. Биосинтез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Энергетическая характеристика биосинтеза. Значение восстановительных эквивалентов. Общая характеристика биосинтеза мономеров и полимеров.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Ассимиляция углерода углекислоты автотрофными и гетеротрофными микроорганизмами. Рибулезодифосфатный цикл восстановления углекислоты и его наличие у различных микроорганизмов. Облигатные и факультативные метилотрофы, пути ассимиляции ими одноуглеродных соединений. Использование микроорганизмами ацетата и других двууглсродных соединений. Значение цикла трикарбоновых кислот и глиоксилатного шунта в конструктивном обмене.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Фиксация молекулярного азота микроорганизмами. Механизм азотфиксации: распространение способности к азотфиксации, оптимальные условия ее осуществления. Практическое значение процесса.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Использование микроорганизмами окисленных соединений серы и азота. Ассимиляционная нитрат- и сульфатредукция.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Биосинтез аминокислот, пуриновых и пиримидиновых оснований микроорганизмами. Центральная роль промежуточных метаболитов, образующихся в процессах катаболизма гетеротрофов или ассимиляции углекислоты автотрофами (пируват, ацетат, оксалоацетат, сукцинат, а-кетоглутарат и фосфорилированные производные сахаров).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Биосинтез полимеров микроорганизмами. Содержание понятия "сверхсинтез". Механизмы биосинтеза белка, ДНК, РНК, полисахаридов и пептидогликана. Биосинтез и выделение внеклеточных ферментов. Биосинтез липидов.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Содержание понятия "вторичные метаболиты". Биосинтез микроорганизмами пигмен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тов, токсинов, алкалоидов. Главнейшие типы антибиотиков, образуемых микроорганиз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мами. Полусинтетические антибиотики.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Образование клеточных структур микроорганизмами. Биогенез рибосом, мембранных структур, клеточной стенки, жгутиков, капсул. Синтез корпускул вирусов и фагов. Значение процессов самосборки.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Многообразие микробного мира, биологические особенности важнейших его представителей. Основные представления об идентификации и классификации микроорганизмов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Понятия о фенотипическом сходстве и генотипическом родстве организмов. Сходство и различия в современных представлениях о виде эукариотных и прокариотных организмов. Естественные и искусственные системы организмов. Нумерическая таксономия. Основные методические приемы, используемые для характеристики и идентификации микроорганизмов, оценка их сходства и возможного родства. Международные кодексы номенклатуры.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Биологические особенности важнейших представителей протистов, прокариотных и акариотных микроорганизмов, оценка их систематического положения.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Протисты. 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Водоросли (зеленые, эвгленовые, динофлагеллиты, хризофиты). Жгутиковые и безжгутиковые одноклеточные водоросли. Образ жизни, основные особенности метаболизма.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Простейшие. Образ жизни, особенности питания. Формы, промежуточные между водорослями и простейшими.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Грибы. Особенности строения мицелия грибов. Строение грибной клетки. Бесполое размножение. Половое размножение. Жизненные циклы у грибов. Строение плодовых тел. Споры грибов. Основные таксономические группы царства грибов. Отдел Myxomycota, отдел Eumycota: низшие грибы, высшие грибы.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 xml:space="preserve">Прокариоты. 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Основные различия в строении и составе клеток грамположительных и грамотрицательных бактерий.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Грамотрицательные бактерии. Прокариотные организмы, способные к осуществлению фотосинтеза. Сине-зеленые бактерии (цианобактерии, сине-зеленые водоросли). Особенности репродукции, образа жизни, питания и получения энергии. Пурпурные и зеленые бактерии. Возможная эволюция фотосинтетического аппарата.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Грамотрицательные хемолитотрофные и метилотрофные бактерии. Грамотрицательные аэробные палочки и кокки. Семейство Methylococcaceae (род Methylomonas). Репродукция, особенности питания, отношение к экзогенным органическим веществам.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Аэробные хемоорганотрофы. Грамотрицательные аэробные палочки и кокки. Семейство Pseudomonadaceae (род Pseudomonas), семейство Acetobacteriaceae (род Gluconobacter), семейство Rhizobiaceae (род Rhizobium).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Хламидобактерии (род Sphaerotilus, род Leptothrix).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Почкующиеся и стебельковые бактерии (род Caulobacter, род Asticcacaulis).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Спиралевидные и изогнутые бактерии (род Spirillum, род Bdellovibrio).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Грамотрицательные кокки и коккобациллы. Семейство Neisseriaceae (род Neisseria, род Moraxella).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Миксобактерии. Скользящие бактерии. Порядок Myxobacteriales, семейство Мухосос-сасеае (род I.Myxococcus). Порядок Cytophagales, семейство Cytophagaceae (род Flexibacter), семейство Beggiatoaceae (род Beggiatoa). Особенности циклов развития, питания, движения, агрегации клеток.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Факультативно-анаэробные хемоорганотрофы. Грамотрицательные факультативно-анаэробные палочки. Семейство Enterobacteriaceae.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Облигатно-анаэробные кокки. Грамотрицательные анаэробные кокки. Семейство Veillonellaceae (род Veillonella).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Облигатно-анаэробные палочки. Грамотрицательные анаэробные бактерии. Семейст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>во Bacteroidaceae (род Fusobacterium).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Метанообразующие анаэробы. Семейство Methanosarcinaceae (род Methanosarcina).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Грамположительные бактерии. Аэробные бактерии, образующие эндоспоры. Палочки и кокки, семейство Васillaсеае (род Bacillus, род Sporosarcina).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Анаэробные бактерии, образующие эндоспоры. Палочки и кокки, семейство Васillaсеае (род Clostridium, род Desulfotomaculum).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Молочнокислые бактерии. Грамположительные аспорогенные палочковидные бактерии. Семейство Lactobacillaceae (род Lactobacillus).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Микрококки.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Грамположительные кокки: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а) аэробные и (или) факультативно-анаэробные. Семейство Micrococcaceae (род Micrococcus, род Arthrobacter); семейство Staphylococcaceae (род Staphylococcus). Семейство Streptococcaceae (род Streptococcus);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br/>
              <w:t>б) анаэробные. Семейство Рерtoсоссасеае (род Sarcina).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Актиномицеты и близкие к ним организмы. Коринеформная группа бактерий: семейство Corynebacteriaceae (род Corynebacterium). Семейство Propionibacteriaceae (род Propionibacterium). Порядок Actinomycetales. Семейство Actinomycetaceae (род Actinomyces), семейство Bifldobacteriaceae (род Bifidobacterium). Семейство Mycobacteriaceae (род Муcobacterium). Семейство Dermatophilaceae (род Dermatophilus).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Циклы развития, характер спорообразования, мицелиальная организация, отношение к условиям среды.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Вирусы. Основные представители, общее представление о систематике вирусов.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Микроорганизмы в природе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Представления о круговороте веществ и циклах элементов в природе. Понятие о биосфере. Микроорганизмы как агенты биогехимических и почвенных преобразований. Краткая биологическая характеристика и основные физиологические особенности микроорганизмов, участвующих в круговоротах: углерода и кислорода, азота, серы, фосфора, железа, марганца. Особенности реакций, осуществляемых в аэробных и анаэробных условиях. Условия и границы воздействия микроорганизмов на нефть, уголь, торф. Участие микроорганизмов в деполимеризации и деструкции органических остатков в почве (белок, клетчатка, лигнин и др.) и гумусообразование. Сравнительная атакуемость микроорганизмами природных и "неприродных" соединений.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Взаимоотношения микроорганизмов между собой и с высшими организмами. Определение и важнейшие типы симбиотических ассоциаций, пути их возникновения и воз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softHyphen/>
              <w:t xml:space="preserve">можного развития в природе. Эндо- и эктосимбионты простейших, насекомых, растений и животных. Лишайники. Симбиотическая фиксация азота бобовыми и небобовыми растениями. Микориза. Микрофлора рубца жвачных животных. Значение нормальной 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микрофлоры животных и человека.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Болезни растений, животных и человека, вызываемые микроорганизмами. Главнейшие факторы вирулентности (способность к инвазии, токсигенность) и иммунной защиты макроорганизма.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Использование деятельности микроорганизмов в народном хозяйстве и борьба с ее нежелательными последствиями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Получение кормового и перспективы получения пищевого белка одноклеточных с использованием непищевого сырья (углеводороды, газы, отходы сельскохозяйственного производства и пр.). Используемые организмы, основные технологические подходы. Получение аминокислот, витаминов и вкусовых веществ с помощью микроорганизмов. Получение и использование ферментов микроорганизмов.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Использование деятельности дрожжей в хлебопечении, для приготовления вина и пива. Болезни вина и пива. Приготовление уксуса.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Получение органических кислот с помощью грибов и бактерий. Основы технологических подходов.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Использование деятельности микроорганизмов для приготовления молочнокислых продуктов. Сыроделие. Квашение овощей, приготовление силоса.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Консервирование пищевых продуктов, предохранение их от порчи микроорганизмами. Основные способы стерилизации и консервации, обоснование мероприятий.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Биологический метод борьбы с вредителями и болезнями растений и животных. Примеры использования микроорганизмов и вирусов. Удобрительные препараты, обоснование применения. Стимуляторы роста растений (гиббереллины).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Использование микроорганизмов для получения лекарственных веществ. Основные классы антибиотиков и их продуценты. Крупномасштабное получение антибиотиков. Использование трансформирующей деятельности микроорганизмов при производстве стероидных гормонов и других лекарственных веществ.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Использование микроорганизмов в детоксикации и переработке промышленных, бытовых и сельскохозяйственных отходов. Компостирование. Основные типы очистных сооружений. Значение аэробных и анаэробных процессов получения горючих газов. Рециклизация. Принципы функционирования замкнутых экологических систем.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Повреждение микроорганизмами различных промышленных материалов и изделий. Условия максимального проявления биокоррозии, основные защитные мероприятия.</w:t>
            </w:r>
          </w:p>
          <w:p w:rsidR="00221619" w:rsidRPr="00221619" w:rsidRDefault="00221619" w:rsidP="002216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Литература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Лысак В.В. Микробиология. – Минск: БГУ, 2008. – 343 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Нетрусов А.И., Котова И.Б. Микробиология: учебник для студ. высш. учеб. заведений. 2-е изд. М.: Издательский центр «Академия», 2007. – 352 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Биотехнология: учебное пособие для студентов высших учебных заведений / Ю. О. Сазыкин, С. Н. Орехов, И. И. Чакалева; под ред. А. В. Катлинского. М.: Издательский центр «Академия», 2007. – 254 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Современная микробиология, Под ред. Й. Ленгелера, Г. Древса, Г. Шлегеля. М.: Мир, 2005. Т. 1–2.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Шлегель Г. Общая микробиология. М., 1987. –  567 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Гусев М.В., Минеева Л.А. Микробиология. М.: Изд-во МГУ, 2003. – 464 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Емцев В.Т., Мишустин Е.Н., Микробиология. М.:Дрофа, 2005 г. –  445 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Егоров Н.С. Основы учения об антибиотиках. М.:Изд-во МГУ, 2004г. – 528 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Зинченко А. И., Паруль А. Основы молекулярной биологии вирусов и антивирусной терапии. Минск: «Вышейшая школа», 2005. – 214 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Белясова Н.А. Микробиология. Мн.:БГТУ, 2005. – 292с.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Экология микроорганизмов /под ред. А.И. Нетрусова. М.:Изд. центр «Академия», 2004. – 267с.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Перт С.Дж. Основы культивирования микроорганизмов и клеток. М.:Мир, 1978. –336 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Гриневич А.Г., Босенко A.M. Техническая микробиология. Мн.:Выш.шк., 1986. –168 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Бекер М.Е., Лиепинып Г.К., Расбиулис Е.П. Биотехнология. М.: Агропромиздат, 1990.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Блинов Н.П. Химическая микробиология. М.:Высш.школа. – 1989.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Промышленная микробиология. Под ред. Н.С.Егорова. М: Изд-во "Высшая школа", М., 1989. – 686с.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Заварзин Г.А., Колотилова Н.Н. Введение в природоведческую микробиологию. М.:Изд-во Книжный </w:t>
            </w: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 xml:space="preserve">дом «Университет», 2001 – 255 с. 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Стэйнер Р., Адельберг Э., Ингрэхем Дж. Мир микробов. М., 1978. – 335 с.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Грачева И.М., Кривова А.Ю. Технология ферментных препаратов. – М.: Элевар, 2000. – 512с. </w:t>
            </w:r>
          </w:p>
          <w:p w:rsidR="00221619" w:rsidRPr="00221619" w:rsidRDefault="00221619" w:rsidP="0022161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221619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Микробные биотехнологии: фундаментальные и прикладные аспекты: сб. науч. тр. Т. 2. / под ред. Э.И. Коломиец и А.Г. Лобанка. Минск: Беларуская навука, 2009. - 456 с.</w:t>
            </w:r>
          </w:p>
        </w:tc>
      </w:tr>
    </w:tbl>
    <w:p w:rsidR="003E3AD5" w:rsidRDefault="003E3AD5"/>
    <w:sectPr w:rsidR="003E3AD5" w:rsidSect="003E3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4709"/>
    <w:multiLevelType w:val="multilevel"/>
    <w:tmpl w:val="DDDE3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A425E"/>
    <w:multiLevelType w:val="multilevel"/>
    <w:tmpl w:val="FCE6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35E08"/>
    <w:multiLevelType w:val="multilevel"/>
    <w:tmpl w:val="223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21619"/>
    <w:rsid w:val="00221619"/>
    <w:rsid w:val="003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619"/>
    <w:rPr>
      <w:b/>
      <w:bCs/>
    </w:rPr>
  </w:style>
  <w:style w:type="paragraph" w:styleId="a4">
    <w:name w:val="Normal (Web)"/>
    <w:basedOn w:val="a"/>
    <w:uiPriority w:val="99"/>
    <w:semiHidden/>
    <w:unhideWhenUsed/>
    <w:rsid w:val="0022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3891</Words>
  <Characters>22180</Characters>
  <Application>Microsoft Office Word</Application>
  <DocSecurity>0</DocSecurity>
  <Lines>184</Lines>
  <Paragraphs>52</Paragraphs>
  <ScaleCrop>false</ScaleCrop>
  <Company>Microsoft</Company>
  <LinksUpToDate>false</LinksUpToDate>
  <CharactersWithSpaces>26019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2011-09-15T06:27:00Z</dcterms:created>
  <dcterms:modified xsi:type="dcterms:W3CDTF">2011-09-15T06:27:00Z</dcterms:modified>
</cp:coreProperties>
</file>